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2C0" w:rsidRPr="00BC6B6F" w:rsidP="00BC6B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</w:t>
      </w:r>
      <w:r w:rsidRPr="00BC6B6F" w:rsidR="007D0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222</w:t>
      </w:r>
      <w:r w:rsidRPr="00BC6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/1201/2026</w:t>
      </w:r>
    </w:p>
    <w:p w:rsidR="00A232C0" w:rsidRPr="00BC6B6F" w:rsidP="00BC6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A232C0" w:rsidRPr="00BC6B6F" w:rsidP="00BC6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C6B6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</w:t>
      </w:r>
      <w:r w:rsidRPr="00BC6B6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О С Т А Н О В Л Е Н И Е</w:t>
      </w:r>
    </w:p>
    <w:p w:rsidR="00A232C0" w:rsidRPr="00BC6B6F" w:rsidP="00BC6B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BC6B6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 назначении административного наказания </w:t>
      </w:r>
    </w:p>
    <w:p w:rsidR="00A232C0" w:rsidRPr="00BC6B6F" w:rsidP="00BC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19.02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года                                     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Солнечный, Сургутский район                          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36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ХМАО – Югры Галбарцева И.А., исполняя обязанности мирового судьи судебного участка № 1 Сургутского судебного района ХМАО – Югры по рассмотрению дел об административных правонарушениях, на основании постановления председателя Сургутского районного суда от 04.12.2025 года, 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</w:t>
      </w:r>
      <w:r w:rsidRPr="00BC6B6F" w:rsidR="0042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рушении, предусмотренном ч.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ст. 12.15 Кодекса Российской Федерации об административных правонарушениях, в отношении: 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Милашенко Дениса Алексеевича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C4D84" w:rsidR="00BC4D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C6B6F" w:rsidR="004208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2C0" w:rsidRPr="00BC6B6F" w:rsidP="00BC6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2C0" w:rsidRPr="00BC6B6F" w:rsidP="00BC6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.12.2025г., в 1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на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автодороги «Сургут-Нижневартовск»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до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п.Ульт-Ягун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района ХМАО-Югры,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Милашенко Д.А.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управляя транспортным средством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D84" w:rsidR="00BC4D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г.р.н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4D84" w:rsidR="00BC4D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нарушение п. 1.3 Правил дорожного движения Российской Федерации (утв. постановлением Совета Министров - Правительства РФ от 23 октября 1993 г. №1090) выехал на полосу встречного движения при обгоне впереди идущего транспортного средства,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возвращением на ранее занимаемую полосу,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 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Милашенко Д.А.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об административном правонарушении, предусмотренном ч. 4 ст. 12.15 КоАП РФ.</w:t>
      </w:r>
    </w:p>
    <w:p w:rsidR="0008582A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Милашенко Д.А. </w:t>
      </w:r>
      <w:r w:rsidRPr="00BC6B6F">
        <w:rPr>
          <w:rFonts w:ascii="Times New Roman" w:hAnsi="Times New Roman" w:cs="Times New Roman"/>
          <w:sz w:val="24"/>
          <w:szCs w:val="24"/>
        </w:rPr>
        <w:t xml:space="preserve">о месте и времени рассмотрения дела извещался надлежащим образом, в судебное заседание не явился, ходатайств не заявлял. </w:t>
      </w:r>
    </w:p>
    <w:p w:rsidR="0008582A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hAnsi="Times New Roman" w:cs="Times New Roman"/>
          <w:sz w:val="24"/>
          <w:szCs w:val="24"/>
        </w:rPr>
        <w:t xml:space="preserve">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C6B6F">
        <w:rPr>
          <w:rFonts w:ascii="Times New Roman" w:hAnsi="Times New Roman" w:cs="Times New Roman"/>
          <w:sz w:val="24"/>
          <w:szCs w:val="24"/>
        </w:rPr>
        <w:t>и</w:t>
      </w:r>
      <w:r w:rsidRPr="00BC6B6F">
        <w:rPr>
          <w:rFonts w:ascii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08582A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hAnsi="Times New Roman" w:cs="Times New Roman"/>
          <w:sz w:val="24"/>
          <w:szCs w:val="24"/>
        </w:rPr>
        <w:t>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08582A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hAnsi="Times New Roman" w:cs="Times New Roman"/>
          <w:sz w:val="24"/>
          <w:szCs w:val="24"/>
        </w:rPr>
        <w:t>Исследовав материалы дела об административном правонарушении, прихожу к следующему.</w:t>
      </w:r>
    </w:p>
    <w:p w:rsidR="007D0360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hAnsi="Times New Roman" w:cs="Times New Roman"/>
          <w:sz w:val="24"/>
          <w:szCs w:val="24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D0360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anchor="/document/1305770/entry/1000" w:history="1">
        <w:r w:rsidRPr="00BC6B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Правилами</w:t>
        </w:r>
      </w:hyperlink>
      <w:r w:rsidRPr="00BC6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дорожного движения запрещается обгон всех транспортных средств, кроме тихоходных транспортных средств, гужевых повозок, велосипедов, мопедов и </w:t>
      </w:r>
      <w:r w:rsidRPr="00BC6B6F">
        <w:rPr>
          <w:rFonts w:ascii="Times New Roman" w:hAnsi="Times New Roman" w:cs="Times New Roman"/>
          <w:sz w:val="24"/>
          <w:szCs w:val="24"/>
          <w:shd w:val="clear" w:color="auto" w:fill="FFFFFF"/>
        </w:rPr>
        <w:t>двухколесных мотоциклов без бокового прицепа, в зоне действия знака 3.20 "Обгон запрещен".</w:t>
      </w:r>
    </w:p>
    <w:p w:rsidR="007D0360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B6F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BC6B6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4 статьи 12.15</w:t>
        </w:r>
      </w:hyperlink>
      <w:r w:rsidRPr="00BC6B6F">
        <w:rPr>
          <w:rFonts w:ascii="Times New Roman" w:hAnsi="Times New Roman" w:cs="Times New Roman"/>
          <w:sz w:val="24"/>
          <w:szCs w:val="24"/>
          <w:shd w:val="clear" w:color="auto" w:fill="FFFFFF"/>
        </w:rPr>
        <w:t> Кодекса Российской Федерации об административных правонарушениях.</w:t>
      </w:r>
    </w:p>
    <w:p w:rsidR="007D0360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hAnsi="Times New Roman" w:cs="Times New Roman"/>
          <w:sz w:val="24"/>
          <w:szCs w:val="24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7D0360" w:rsidRPr="00BC6B6F" w:rsidP="00BC6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hAnsi="Times New Roman" w:cs="Times New Roman"/>
          <w:sz w:val="24"/>
          <w:szCs w:val="24"/>
        </w:rPr>
        <w:t xml:space="preserve">Факт выезда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Милашенко Д.А. </w:t>
      </w:r>
      <w:r w:rsidRPr="00BC6B6F">
        <w:rPr>
          <w:rFonts w:ascii="Times New Roman" w:hAnsi="Times New Roman" w:cs="Times New Roman"/>
          <w:sz w:val="24"/>
          <w:szCs w:val="24"/>
        </w:rPr>
        <w:t xml:space="preserve">на сторону дороги, предназначенную для встречного движения транспортных средств, совершение обгона в зоне действия дорожного знака 3.20 «Обгон запрещен», сомнений не вызывает. </w:t>
      </w:r>
    </w:p>
    <w:p w:rsidR="00A232C0" w:rsidRPr="00BC6B6F" w:rsidP="00BC6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Милашенко Д.А.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подтверждается материалами дела: протоколом №86ХМ7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24469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.12.2025 года об административном правонарушении, в котором описаны конкретные обстоятельства события правонарушения; схемой места административного правонарушения от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 года, на которой так же изображено и описано совершение пра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вонарушения; письменными объяснениями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Милашенко Д.А.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объяснениями свидетеля</w:t>
      </w:r>
      <w:r w:rsidR="00D9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55A">
        <w:rPr>
          <w:rFonts w:ascii="Times New Roman" w:eastAsia="Times New Roman" w:hAnsi="Times New Roman" w:cs="Times New Roman"/>
          <w:sz w:val="24"/>
          <w:szCs w:val="24"/>
          <w:lang w:eastAsia="ru-RU"/>
        </w:rPr>
        <w:t>В.Ю.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2C0" w:rsidRPr="00BC6B6F" w:rsidP="00BC6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Милашенко Д.А.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квалификации по ч. 4 ст. 12.15 КоАП РФ - выезд в нарушение Правил дорожного движения на полосу, предназначенную для встречного движения за исключением случаев, преду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смотренных ч. 3 ст. 12.15 КоАП РФ.</w:t>
      </w:r>
    </w:p>
    <w:p w:rsidR="00A232C0" w:rsidRPr="00BC6B6F" w:rsidP="00BC6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A232C0" w:rsidRPr="00BC6B6F" w:rsidP="00BC6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Милашенко Д.А., судом не установлено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32C0" w:rsidRPr="00BC6B6F" w:rsidP="00BC6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Милашенко Д.А.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судом не установлено.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адми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нистративного правонарушения, данные о личности </w:t>
      </w:r>
      <w:r w:rsidRPr="00BC6B6F" w:rsidR="007D0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Милашенко Д.А.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имущественное положение.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29.9-29.11 КоАП РФ, мировой судья</w:t>
      </w:r>
    </w:p>
    <w:p w:rsidR="00A232C0" w:rsidRPr="00BC6B6F" w:rsidP="00BC6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Милашенко Дениса Алексеевича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(семь тысяч пятьсот) рублей.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необходимо перечислить на р/с 031 006 43 0000000 187 00 в РКЦ г. Ханты-Мансийска; БИК 007162163; ОКТМО 718 26 000; ИНН 8601 010 390; КПП 8601 01 001; КБК 188 116 011 210 100 01 140. Получатель: УФК по ХМАО-Югре (УМВД России по ХМАО-Югре), адрес получателя: ул. Ленина, д.55, г. Ханты-Мансийск, ХМАО-Югра, 628000), УИН: 18810486250740016791.</w:t>
      </w:r>
    </w:p>
    <w:p w:rsidR="00A232C0" w:rsidRPr="00BC6B6F" w:rsidP="00BC6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не позднее шестидесяти дней со дня вступления постановления в законную силу.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 w:rsidR="00A232C0" w:rsidRPr="00BC6B6F" w:rsidP="00BC6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2C0" w:rsidRPr="00BC6B6F" w:rsidP="00BC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верна:</w:t>
      </w:r>
    </w:p>
    <w:p w:rsidR="00071423" w:rsidRPr="00BC6B6F" w:rsidP="00D9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И.А. Галбарцева</w:t>
      </w:r>
    </w:p>
    <w:sectPr w:rsidSect="008C58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6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D3E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8D3E8D" w:rsidRPr="00C252C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8D3E8D" w:rsidRPr="00C252C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C0"/>
    <w:rsid w:val="00071423"/>
    <w:rsid w:val="0008582A"/>
    <w:rsid w:val="00420843"/>
    <w:rsid w:val="004A2AB9"/>
    <w:rsid w:val="0067158A"/>
    <w:rsid w:val="007432DE"/>
    <w:rsid w:val="007D0360"/>
    <w:rsid w:val="008D3E8D"/>
    <w:rsid w:val="00A232C0"/>
    <w:rsid w:val="00B40113"/>
    <w:rsid w:val="00BC4D84"/>
    <w:rsid w:val="00BC6B6F"/>
    <w:rsid w:val="00C252C9"/>
    <w:rsid w:val="00D96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13B430-4210-463A-9330-08DD4F3B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2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232C0"/>
  </w:style>
  <w:style w:type="paragraph" w:styleId="Footer">
    <w:name w:val="footer"/>
    <w:basedOn w:val="Normal"/>
    <w:link w:val="a0"/>
    <w:uiPriority w:val="99"/>
    <w:semiHidden/>
    <w:unhideWhenUsed/>
    <w:rsid w:val="00A2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A232C0"/>
  </w:style>
  <w:style w:type="character" w:styleId="Hyperlink">
    <w:name w:val="Hyperlink"/>
    <w:uiPriority w:val="99"/>
    <w:unhideWhenUsed/>
    <w:rsid w:val="007D0360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4A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